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F1" w:rsidRPr="00ED1D94" w:rsidRDefault="001D2CF1" w:rsidP="001D2CF1">
      <w:pPr>
        <w:autoSpaceDN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1D94">
        <w:rPr>
          <w:rFonts w:ascii="Arial" w:hAnsi="Arial" w:cs="Arial"/>
          <w:b/>
          <w:color w:val="000000"/>
          <w:sz w:val="24"/>
          <w:szCs w:val="24"/>
        </w:rPr>
        <w:t>ANEXO E – Modelo de Proposta</w:t>
      </w:r>
    </w:p>
    <w:p w:rsidR="001D2CF1" w:rsidRPr="00C8424B" w:rsidRDefault="001D2CF1" w:rsidP="001D2CF1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Tabela </w:t>
      </w:r>
      <w:r>
        <w:rPr>
          <w:rFonts w:cs="Arial"/>
          <w:b/>
          <w:color w:val="000000"/>
        </w:rPr>
        <w:t>1</w:t>
      </w:r>
      <w:r w:rsidRPr="005A69B1">
        <w:rPr>
          <w:rFonts w:cs="Arial"/>
          <w:b/>
          <w:color w:val="000000"/>
        </w:rPr>
        <w:t>–</w:t>
      </w:r>
      <w:r>
        <w:rPr>
          <w:rFonts w:cs="Arial"/>
          <w:b/>
          <w:color w:val="000000"/>
        </w:rPr>
        <w:t xml:space="preserve"> Serviços de Acesso e Controle com Taxa de Disponibilização de Hardware e Software, Instalação, Configurações e Testes</w:t>
      </w:r>
    </w:p>
    <w:tbl>
      <w:tblPr>
        <w:tblW w:w="105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2"/>
        <w:gridCol w:w="2768"/>
        <w:gridCol w:w="1620"/>
        <w:gridCol w:w="900"/>
        <w:gridCol w:w="1170"/>
        <w:gridCol w:w="1800"/>
        <w:gridCol w:w="1440"/>
      </w:tblGrid>
      <w:tr w:rsidR="001D2CF1" w:rsidRPr="005A69B1" w:rsidTr="00F76360">
        <w:tc>
          <w:tcPr>
            <w:tcW w:w="832" w:type="dxa"/>
            <w:shd w:val="clear" w:color="auto" w:fill="auto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QTD </w:t>
            </w:r>
          </w:p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170" w:type="dxa"/>
            <w:vAlign w:val="center"/>
          </w:tcPr>
          <w:p w:rsidR="001D2CF1" w:rsidRDefault="001D2CF1" w:rsidP="00F7636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:rsidR="001D2CF1" w:rsidRPr="005A69B1" w:rsidRDefault="001D2CF1" w:rsidP="00F7636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Mensal</w:t>
            </w:r>
          </w:p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800" w:type="dxa"/>
          </w:tcPr>
          <w:p w:rsidR="001D2CF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Taxa de </w:t>
            </w:r>
            <w:r w:rsidRPr="00C44086">
              <w:rPr>
                <w:rFonts w:cs="Arial"/>
                <w:color w:val="000000"/>
                <w:sz w:val="20"/>
                <w:szCs w:val="20"/>
              </w:rPr>
              <w:t xml:space="preserve">Disponibilização de Hardware e Software, </w:t>
            </w:r>
            <w:r>
              <w:rPr>
                <w:rFonts w:cs="Arial"/>
                <w:color w:val="000000"/>
                <w:sz w:val="20"/>
                <w:szCs w:val="20"/>
              </w:rPr>
              <w:t>Instalação Configuração e testes</w:t>
            </w:r>
          </w:p>
          <w:p w:rsidR="001D2CF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Unitária</w:t>
            </w:r>
          </w:p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(c)</w:t>
            </w:r>
          </w:p>
        </w:tc>
        <w:tc>
          <w:tcPr>
            <w:tcW w:w="1440" w:type="dxa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  <w:r>
              <w:rPr>
                <w:rFonts w:cs="Arial"/>
                <w:color w:val="000000"/>
                <w:sz w:val="20"/>
                <w:szCs w:val="20"/>
              </w:rPr>
              <w:t>*</w:t>
            </w:r>
          </w:p>
          <w:p w:rsidR="001D2CF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(d = a x c /3  + </w:t>
            </w:r>
          </w:p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12 x </w:t>
            </w:r>
            <w:r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1D2CF1" w:rsidRPr="005A69B1" w:rsidTr="00F76360">
        <w:tc>
          <w:tcPr>
            <w:tcW w:w="832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9F11E9">
              <w:rPr>
                <w:rFonts w:cs="Arial"/>
                <w:b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spacing w:line="240" w:lineRule="auto"/>
              <w:ind w:firstLine="0"/>
              <w:jc w:val="left"/>
              <w:rPr>
                <w:rFonts w:cs="Arial"/>
              </w:rPr>
            </w:pPr>
            <w:r w:rsidRPr="009F11E9">
              <w:rPr>
                <w:rFonts w:cs="Arial"/>
                <w:sz w:val="22"/>
                <w:szCs w:val="22"/>
              </w:rPr>
              <w:t>Serviço de Acesso em Ambiente Interno</w:t>
            </w:r>
          </w:p>
        </w:tc>
        <w:tc>
          <w:tcPr>
            <w:tcW w:w="1620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ind w:firstLine="0"/>
              <w:jc w:val="center"/>
              <w:rPr>
                <w:rFonts w:cs="Arial"/>
              </w:rPr>
            </w:pPr>
            <w:r w:rsidRPr="009F11E9">
              <w:rPr>
                <w:rFonts w:cs="Arial"/>
                <w:sz w:val="22"/>
                <w:szCs w:val="22"/>
              </w:rPr>
              <w:t>Ponto de Acesso</w:t>
            </w:r>
          </w:p>
        </w:tc>
        <w:tc>
          <w:tcPr>
            <w:tcW w:w="900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15.00</w:t>
            </w:r>
            <w:r w:rsidRPr="009F11E9">
              <w:rPr>
                <w:rFonts w:cs="Arial"/>
              </w:rPr>
              <w:t>0</w:t>
            </w:r>
          </w:p>
        </w:tc>
        <w:tc>
          <w:tcPr>
            <w:tcW w:w="1170" w:type="dxa"/>
          </w:tcPr>
          <w:p w:rsidR="001D2CF1" w:rsidRPr="00B8091A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0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1D2CF1" w:rsidRPr="005A69B1" w:rsidTr="00F76360">
        <w:tc>
          <w:tcPr>
            <w:tcW w:w="832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9F11E9">
              <w:rPr>
                <w:rFonts w:cs="Arial"/>
                <w:b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spacing w:line="240" w:lineRule="auto"/>
              <w:ind w:firstLine="0"/>
              <w:jc w:val="left"/>
              <w:rPr>
                <w:rFonts w:cs="Arial"/>
              </w:rPr>
            </w:pPr>
            <w:r w:rsidRPr="009F11E9">
              <w:rPr>
                <w:rFonts w:cs="Arial"/>
                <w:sz w:val="22"/>
                <w:szCs w:val="22"/>
              </w:rPr>
              <w:t>Serviço de Acesso em Ambiente Externo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2CF1" w:rsidRPr="009F11E9" w:rsidRDefault="001D2CF1" w:rsidP="00F76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1E9">
              <w:rPr>
                <w:rFonts w:ascii="Arial" w:hAnsi="Arial" w:cs="Arial"/>
              </w:rPr>
              <w:t>Ponto de Acesso</w:t>
            </w:r>
          </w:p>
        </w:tc>
        <w:tc>
          <w:tcPr>
            <w:tcW w:w="900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1.000</w:t>
            </w:r>
          </w:p>
        </w:tc>
        <w:tc>
          <w:tcPr>
            <w:tcW w:w="1170" w:type="dxa"/>
          </w:tcPr>
          <w:p w:rsidR="001D2CF1" w:rsidRPr="00B8091A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0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1D2CF1" w:rsidRPr="005A69B1" w:rsidTr="00F76360">
        <w:tc>
          <w:tcPr>
            <w:tcW w:w="832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768" w:type="dxa"/>
            <w:shd w:val="clear" w:color="auto" w:fill="auto"/>
          </w:tcPr>
          <w:p w:rsidR="001D2CF1" w:rsidRDefault="001D2CF1" w:rsidP="00F76360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Serviço de Gerenciadora em Nuvem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2CF1" w:rsidRPr="009F11E9" w:rsidRDefault="001D2CF1" w:rsidP="00F76360">
            <w:pPr>
              <w:jc w:val="center"/>
              <w:rPr>
                <w:rFonts w:ascii="Arial" w:hAnsi="Arial" w:cs="Arial"/>
              </w:rPr>
            </w:pPr>
            <w:r w:rsidRPr="00C44086">
              <w:rPr>
                <w:rFonts w:ascii="Arial" w:hAnsi="Arial" w:cs="Arial"/>
              </w:rPr>
              <w:t>Módulo Gerenciador</w:t>
            </w:r>
          </w:p>
        </w:tc>
        <w:tc>
          <w:tcPr>
            <w:tcW w:w="900" w:type="dxa"/>
            <w:shd w:val="clear" w:color="auto" w:fill="auto"/>
          </w:tcPr>
          <w:p w:rsidR="001D2CF1" w:rsidRDefault="001D2CF1" w:rsidP="00F76360">
            <w:pPr>
              <w:pStyle w:val="TextoNormal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70" w:type="dxa"/>
          </w:tcPr>
          <w:p w:rsidR="001D2CF1" w:rsidRPr="00B8091A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0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1D2CF1" w:rsidRPr="005A69B1" w:rsidTr="00F76360">
        <w:tc>
          <w:tcPr>
            <w:tcW w:w="832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9F11E9">
              <w:rPr>
                <w:rFonts w:cs="Arial"/>
                <w:b/>
              </w:rPr>
              <w:t>4</w:t>
            </w:r>
          </w:p>
        </w:tc>
        <w:tc>
          <w:tcPr>
            <w:tcW w:w="2768" w:type="dxa"/>
            <w:shd w:val="clear" w:color="auto" w:fill="auto"/>
          </w:tcPr>
          <w:p w:rsidR="001D2CF1" w:rsidRDefault="001D2CF1" w:rsidP="00F76360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Serviço de Controladora em Nuvem para pequenos ambientes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2CF1" w:rsidRPr="009F11E9" w:rsidRDefault="001D2CF1" w:rsidP="00F76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1E9">
              <w:rPr>
                <w:rFonts w:ascii="Arial" w:hAnsi="Arial" w:cs="Arial"/>
              </w:rPr>
              <w:t>Módulo Controlador</w:t>
            </w:r>
          </w:p>
        </w:tc>
        <w:tc>
          <w:tcPr>
            <w:tcW w:w="900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170" w:type="dxa"/>
          </w:tcPr>
          <w:p w:rsidR="001D2CF1" w:rsidRPr="00B8091A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0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1D2CF1" w:rsidRPr="005A69B1" w:rsidTr="00F76360">
        <w:tc>
          <w:tcPr>
            <w:tcW w:w="832" w:type="dxa"/>
            <w:shd w:val="clear" w:color="auto" w:fill="auto"/>
          </w:tcPr>
          <w:p w:rsidR="001D2CF1" w:rsidRPr="009F11E9" w:rsidRDefault="001D2CF1" w:rsidP="00F76360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2768" w:type="dxa"/>
            <w:shd w:val="clear" w:color="auto" w:fill="auto"/>
          </w:tcPr>
          <w:p w:rsidR="001D2CF1" w:rsidRDefault="001D2CF1" w:rsidP="00F76360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Serviço de Controladora em Nuvem para grandes ambientes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2CF1" w:rsidRPr="009F11E9" w:rsidRDefault="001D2CF1" w:rsidP="00F76360">
            <w:pPr>
              <w:jc w:val="center"/>
              <w:rPr>
                <w:rFonts w:ascii="Arial" w:hAnsi="Arial" w:cs="Arial"/>
              </w:rPr>
            </w:pPr>
            <w:r w:rsidRPr="009F11E9">
              <w:rPr>
                <w:rFonts w:ascii="Arial" w:hAnsi="Arial" w:cs="Arial"/>
              </w:rPr>
              <w:t>Módulo Controlador</w:t>
            </w:r>
          </w:p>
        </w:tc>
        <w:tc>
          <w:tcPr>
            <w:tcW w:w="900" w:type="dxa"/>
            <w:shd w:val="clear" w:color="auto" w:fill="auto"/>
          </w:tcPr>
          <w:p w:rsidR="001D2CF1" w:rsidRDefault="001D2CF1" w:rsidP="00F76360">
            <w:pPr>
              <w:pStyle w:val="TextoNormal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70" w:type="dxa"/>
          </w:tcPr>
          <w:p w:rsidR="001D2CF1" w:rsidRPr="00B8091A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0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1D2CF1" w:rsidRPr="005A69B1" w:rsidTr="00F76360">
        <w:tc>
          <w:tcPr>
            <w:tcW w:w="7290" w:type="dxa"/>
            <w:gridSpan w:val="5"/>
            <w:shd w:val="clear" w:color="auto" w:fill="auto"/>
          </w:tcPr>
          <w:p w:rsidR="001D2CF1" w:rsidRPr="005A69B1" w:rsidRDefault="001D2CF1" w:rsidP="00F76360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</w:t>
            </w:r>
            <w:r>
              <w:rPr>
                <w:rFonts w:cs="Arial"/>
                <w:b/>
                <w:color w:val="000000"/>
              </w:rPr>
              <w:t>e</w:t>
            </w:r>
            <w:r w:rsidRPr="005A69B1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180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1D2CF1" w:rsidRDefault="001D2CF1" w:rsidP="001D2CF1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  <w:sz w:val="21"/>
          <w:szCs w:val="21"/>
        </w:rPr>
        <w:t xml:space="preserve">Observação*: </w:t>
      </w:r>
      <w:r>
        <w:rPr>
          <w:rFonts w:cs="Arial"/>
          <w:color w:val="000000"/>
          <w:sz w:val="21"/>
          <w:szCs w:val="21"/>
        </w:rPr>
        <w:t xml:space="preserve">O valor anual representa aqui somente um valor </w:t>
      </w:r>
      <w:r w:rsidRPr="00DC759C">
        <w:rPr>
          <w:rFonts w:cs="Arial"/>
          <w:color w:val="000000"/>
          <w:sz w:val="21"/>
          <w:szCs w:val="21"/>
        </w:rPr>
        <w:t>para efeito de elaboração de propostas</w:t>
      </w:r>
      <w:r>
        <w:rPr>
          <w:rFonts w:cs="Arial"/>
          <w:color w:val="000000"/>
          <w:sz w:val="21"/>
          <w:szCs w:val="21"/>
        </w:rPr>
        <w:t xml:space="preserve">. Como o contrato é para 3 anos a taxa de </w:t>
      </w:r>
      <w:r w:rsidRPr="00C44086">
        <w:rPr>
          <w:rFonts w:cs="Arial"/>
          <w:color w:val="000000"/>
          <w:sz w:val="21"/>
          <w:szCs w:val="21"/>
        </w:rPr>
        <w:t xml:space="preserve">disponibilização de hardware e software, </w:t>
      </w:r>
      <w:r>
        <w:rPr>
          <w:rFonts w:cs="Arial"/>
          <w:color w:val="000000"/>
          <w:sz w:val="21"/>
          <w:szCs w:val="21"/>
        </w:rPr>
        <w:t>instalação, configuração e testes deve ser dividida por 3.</w:t>
      </w:r>
    </w:p>
    <w:p w:rsidR="001D2CF1" w:rsidRPr="005A69B1" w:rsidRDefault="001D2CF1" w:rsidP="001D2CF1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(t1)</w:t>
      </w:r>
      <w:r w:rsidRPr="005A69B1">
        <w:rPr>
          <w:rFonts w:cs="Arial"/>
          <w:b/>
          <w:color w:val="000000"/>
        </w:rPr>
        <w:t>Valor Total em R$</w:t>
      </w:r>
      <w:r>
        <w:rPr>
          <w:rFonts w:cs="Arial"/>
          <w:b/>
          <w:color w:val="000000"/>
        </w:rPr>
        <w:t xml:space="preserve"> (igual a “e”)</w:t>
      </w:r>
    </w:p>
    <w:p w:rsidR="001D2CF1" w:rsidRPr="005A69B1" w:rsidRDefault="001D2CF1" w:rsidP="001D2CF1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:rsidR="001D2CF1" w:rsidRPr="00B8091A" w:rsidRDefault="001D2CF1" w:rsidP="001D2CF1">
      <w:pPr>
        <w:autoSpaceDN w:val="0"/>
        <w:rPr>
          <w:rFonts w:cs="Arial"/>
          <w:color w:val="000000"/>
          <w:sz w:val="21"/>
          <w:szCs w:val="21"/>
        </w:rPr>
      </w:pPr>
    </w:p>
    <w:p w:rsidR="001D2CF1" w:rsidRDefault="001D2CF1" w:rsidP="001D2CF1">
      <w:pPr>
        <w:spacing w:after="200" w:line="276" w:lineRule="auto"/>
        <w:rPr>
          <w:rFonts w:cs="Arial"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br w:type="page"/>
      </w:r>
    </w:p>
    <w:p w:rsidR="001D2CF1" w:rsidRDefault="001D2CF1" w:rsidP="001D2CF1">
      <w:pPr>
        <w:autoSpaceDN w:val="0"/>
        <w:rPr>
          <w:rFonts w:cs="Arial"/>
          <w:b/>
          <w:color w:val="000000"/>
          <w:sz w:val="21"/>
          <w:szCs w:val="21"/>
        </w:rPr>
      </w:pPr>
    </w:p>
    <w:p w:rsidR="001D2CF1" w:rsidRPr="00C8424B" w:rsidRDefault="001D2CF1" w:rsidP="001D2CF1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- Tabela </w:t>
      </w:r>
      <w:r>
        <w:rPr>
          <w:rFonts w:cs="Arial"/>
          <w:b/>
          <w:color w:val="000000"/>
        </w:rPr>
        <w:t>2</w:t>
      </w:r>
      <w:r w:rsidRPr="005A69B1">
        <w:rPr>
          <w:rFonts w:cs="Arial"/>
          <w:b/>
          <w:color w:val="000000"/>
        </w:rPr>
        <w:t xml:space="preserve"> –</w:t>
      </w:r>
      <w:r>
        <w:rPr>
          <w:rFonts w:cs="Arial"/>
          <w:b/>
          <w:color w:val="000000"/>
        </w:rPr>
        <w:t xml:space="preserve"> Serviços </w:t>
      </w:r>
      <w:r w:rsidR="00BF5569">
        <w:rPr>
          <w:rFonts w:cs="Arial"/>
          <w:b/>
          <w:color w:val="000000"/>
        </w:rPr>
        <w:t xml:space="preserve">de Acesso e Controle </w:t>
      </w:r>
      <w:r>
        <w:rPr>
          <w:rFonts w:cs="Arial"/>
          <w:b/>
          <w:color w:val="000000"/>
        </w:rPr>
        <w:t>– Serviços Diversos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2"/>
        <w:gridCol w:w="2880"/>
        <w:gridCol w:w="1058"/>
        <w:gridCol w:w="1350"/>
        <w:gridCol w:w="1350"/>
        <w:gridCol w:w="1350"/>
      </w:tblGrid>
      <w:tr w:rsidR="001D2CF1" w:rsidRPr="005A69B1" w:rsidTr="00F76360">
        <w:tc>
          <w:tcPr>
            <w:tcW w:w="832" w:type="dxa"/>
            <w:shd w:val="clear" w:color="auto" w:fill="auto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QTD </w:t>
            </w:r>
            <w:r>
              <w:rPr>
                <w:rFonts w:cs="Arial"/>
                <w:color w:val="000000"/>
                <w:sz w:val="20"/>
                <w:szCs w:val="20"/>
              </w:rPr>
              <w:t>Anual</w:t>
            </w:r>
          </w:p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:rsidR="001D2CF1" w:rsidRPr="005A69B1" w:rsidRDefault="001D2CF1" w:rsidP="00F763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= </w:t>
            </w:r>
            <w:r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1D2CF1" w:rsidRPr="005A69B1" w:rsidTr="00F76360">
        <w:tc>
          <w:tcPr>
            <w:tcW w:w="832" w:type="dxa"/>
            <w:shd w:val="clear" w:color="auto" w:fill="auto"/>
          </w:tcPr>
          <w:p w:rsidR="001D2CF1" w:rsidRPr="006659F2" w:rsidRDefault="001D2CF1" w:rsidP="00F76360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1D2CF1" w:rsidRPr="00C90109" w:rsidRDefault="001D2CF1" w:rsidP="00F76360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90109">
              <w:rPr>
                <w:rFonts w:cs="Arial"/>
                <w:sz w:val="22"/>
                <w:szCs w:val="22"/>
              </w:rPr>
              <w:t xml:space="preserve">Serviços de gerenciamento, orquestração da nuvem, sustentação de terceiro nível, administração dos projetos. </w:t>
            </w:r>
          </w:p>
        </w:tc>
        <w:tc>
          <w:tcPr>
            <w:tcW w:w="1058" w:type="dxa"/>
            <w:shd w:val="clear" w:color="auto" w:fill="auto"/>
          </w:tcPr>
          <w:p w:rsidR="001D2CF1" w:rsidRPr="00C90109" w:rsidRDefault="001D2CF1" w:rsidP="00F76360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90109">
              <w:rPr>
                <w:rFonts w:cs="Arial"/>
                <w:sz w:val="22"/>
                <w:szCs w:val="22"/>
              </w:rPr>
              <w:t>UST</w:t>
            </w:r>
          </w:p>
        </w:tc>
        <w:tc>
          <w:tcPr>
            <w:tcW w:w="1350" w:type="dxa"/>
            <w:shd w:val="clear" w:color="auto" w:fill="auto"/>
          </w:tcPr>
          <w:p w:rsidR="001D2CF1" w:rsidRPr="00C90109" w:rsidRDefault="001D2CF1" w:rsidP="00F76360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Pr="00C90109">
              <w:rPr>
                <w:rFonts w:cs="Arial"/>
                <w:sz w:val="22"/>
                <w:szCs w:val="22"/>
              </w:rPr>
              <w:t>.000</w:t>
            </w:r>
          </w:p>
        </w:tc>
        <w:tc>
          <w:tcPr>
            <w:tcW w:w="135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1D2CF1" w:rsidRPr="005A69B1" w:rsidTr="00F76360">
        <w:tc>
          <w:tcPr>
            <w:tcW w:w="7470" w:type="dxa"/>
            <w:gridSpan w:val="5"/>
            <w:shd w:val="clear" w:color="auto" w:fill="auto"/>
          </w:tcPr>
          <w:p w:rsidR="001D2CF1" w:rsidRPr="005A69B1" w:rsidRDefault="001D2CF1" w:rsidP="00F76360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1D2CF1" w:rsidRPr="005A69B1" w:rsidRDefault="001D2CF1" w:rsidP="00F76360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1D2CF1" w:rsidRPr="00731724" w:rsidRDefault="001D2CF1" w:rsidP="001D2CF1">
      <w:pPr>
        <w:rPr>
          <w:rFonts w:cs="Arial"/>
          <w:color w:val="000000"/>
          <w:sz w:val="13"/>
          <w:szCs w:val="13"/>
        </w:rPr>
      </w:pPr>
    </w:p>
    <w:p w:rsidR="001D2CF1" w:rsidRPr="005A69B1" w:rsidRDefault="001D2CF1" w:rsidP="001D2CF1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(t2) </w:t>
      </w:r>
      <w:r w:rsidRPr="005A69B1">
        <w:rPr>
          <w:rFonts w:cs="Arial"/>
          <w:b/>
          <w:color w:val="000000"/>
        </w:rPr>
        <w:t>Valor Total em R$</w:t>
      </w:r>
      <w:r>
        <w:rPr>
          <w:rFonts w:cs="Arial"/>
          <w:b/>
          <w:color w:val="000000"/>
        </w:rPr>
        <w:t xml:space="preserve"> (igual a “d”)</w:t>
      </w:r>
    </w:p>
    <w:p w:rsidR="001D2CF1" w:rsidRPr="005A69B1" w:rsidRDefault="001D2CF1" w:rsidP="001D2CF1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:rsidR="001D2CF1" w:rsidRDefault="001D2CF1" w:rsidP="001D2CF1">
      <w:pPr>
        <w:autoSpaceDN w:val="0"/>
        <w:rPr>
          <w:rFonts w:cs="Arial"/>
          <w:b/>
          <w:color w:val="000000"/>
          <w:sz w:val="21"/>
          <w:szCs w:val="21"/>
        </w:rPr>
      </w:pPr>
    </w:p>
    <w:p w:rsidR="001D2CF1" w:rsidRPr="00C8424B" w:rsidRDefault="001D2CF1" w:rsidP="001D2CF1">
      <w:pPr>
        <w:jc w:val="center"/>
        <w:rPr>
          <w:rFonts w:cs="Arial"/>
          <w:b/>
          <w:color w:val="000000"/>
          <w:sz w:val="28"/>
          <w:szCs w:val="28"/>
        </w:rPr>
      </w:pPr>
      <w:r w:rsidRPr="00C8424B">
        <w:rPr>
          <w:rFonts w:cs="Arial"/>
          <w:b/>
          <w:color w:val="000000"/>
          <w:sz w:val="28"/>
          <w:szCs w:val="28"/>
        </w:rPr>
        <w:t xml:space="preserve">Valor Total </w:t>
      </w:r>
      <w:r>
        <w:rPr>
          <w:rFonts w:cs="Arial"/>
          <w:b/>
          <w:color w:val="000000"/>
          <w:sz w:val="28"/>
          <w:szCs w:val="28"/>
        </w:rPr>
        <w:t>da Proposta</w:t>
      </w:r>
      <w:r w:rsidRPr="00C8424B">
        <w:rPr>
          <w:rFonts w:cs="Arial"/>
          <w:b/>
          <w:color w:val="000000"/>
          <w:sz w:val="28"/>
          <w:szCs w:val="28"/>
        </w:rPr>
        <w:t xml:space="preserve"> (t1+t2)</w:t>
      </w:r>
    </w:p>
    <w:p w:rsidR="001D2CF1" w:rsidRPr="005A69B1" w:rsidRDefault="001D2CF1" w:rsidP="001D2CF1">
      <w:pPr>
        <w:ind w:left="1890"/>
        <w:rPr>
          <w:rFonts w:cs="Arial"/>
          <w:color w:val="000000"/>
        </w:rPr>
      </w:pPr>
      <w:r w:rsidRPr="005A69B1">
        <w:rPr>
          <w:rFonts w:cs="Arial"/>
          <w:color w:val="000000"/>
        </w:rPr>
        <w:t>________________________________________</w:t>
      </w:r>
    </w:p>
    <w:p w:rsidR="00BB278A" w:rsidRDefault="00BF5569"/>
    <w:sectPr w:rsidR="00BB278A" w:rsidSect="00DF2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CF1"/>
    <w:rsid w:val="00132307"/>
    <w:rsid w:val="001D2CF1"/>
    <w:rsid w:val="0076000C"/>
    <w:rsid w:val="00BF5569"/>
    <w:rsid w:val="00CD4E8B"/>
    <w:rsid w:val="00DF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F1"/>
    <w:pPr>
      <w:spacing w:after="160" w:line="259" w:lineRule="auto"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1D2C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uto"/>
      <w:ind w:firstLine="567"/>
      <w:jc w:val="both"/>
      <w:textAlignment w:val="baseline"/>
    </w:pPr>
    <w:rPr>
      <w:rFonts w:ascii="Arial" w:eastAsia="Arial" w:hAnsi="Arial" w:cs="Times New Roman"/>
      <w:kern w:val="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2</cp:revision>
  <dcterms:created xsi:type="dcterms:W3CDTF">2021-02-11T18:17:00Z</dcterms:created>
  <dcterms:modified xsi:type="dcterms:W3CDTF">2021-02-13T17:02:00Z</dcterms:modified>
</cp:coreProperties>
</file>