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53" w:rsidRPr="00F977C1" w:rsidRDefault="002661D3" w:rsidP="002A3853">
      <w:pPr>
        <w:autoSpaceDN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ANEXO I</w:t>
      </w:r>
      <w:r w:rsidR="002A3853" w:rsidRPr="00F977C1">
        <w:rPr>
          <w:rFonts w:ascii="Arial" w:hAnsi="Arial" w:cs="Arial"/>
          <w:b/>
          <w:color w:val="000000"/>
          <w:sz w:val="24"/>
          <w:szCs w:val="24"/>
        </w:rPr>
        <w:t xml:space="preserve"> – Modelo de Proposta</w:t>
      </w:r>
    </w:p>
    <w:p w:rsidR="002661D3" w:rsidRPr="0096321D" w:rsidRDefault="002661D3" w:rsidP="002661D3">
      <w:pPr>
        <w:rPr>
          <w:rFonts w:ascii="Arial" w:hAnsi="Arial" w:cs="Arial"/>
        </w:rPr>
      </w:pPr>
      <w:r w:rsidRPr="0096321D">
        <w:rPr>
          <w:rFonts w:ascii="Arial" w:hAnsi="Arial" w:cs="Arial"/>
        </w:rPr>
        <w:t xml:space="preserve">Tabela 1 – Itens de Software, Capacitação, Implantação e Manutenção de Infraestrutura em Nuvem </w:t>
      </w:r>
    </w:p>
    <w:p w:rsidR="002661D3" w:rsidRPr="0096321D" w:rsidRDefault="002661D3" w:rsidP="002661D3">
      <w:pPr>
        <w:rPr>
          <w:rFonts w:ascii="Arial" w:hAnsi="Arial" w:cs="Arial"/>
        </w:rPr>
      </w:pPr>
    </w:p>
    <w:tbl>
      <w:tblPr>
        <w:tblW w:w="5369" w:type="pct"/>
        <w:tblCellMar>
          <w:top w:w="50" w:type="dxa"/>
          <w:left w:w="53" w:type="dxa"/>
        </w:tblCellMar>
        <w:tblLook w:val="04A0" w:firstRow="1" w:lastRow="0" w:firstColumn="1" w:lastColumn="0" w:noHBand="0" w:noVBand="1"/>
      </w:tblPr>
      <w:tblGrid>
        <w:gridCol w:w="722"/>
        <w:gridCol w:w="3191"/>
        <w:gridCol w:w="1167"/>
        <w:gridCol w:w="1182"/>
        <w:gridCol w:w="1217"/>
        <w:gridCol w:w="1642"/>
      </w:tblGrid>
      <w:tr w:rsidR="002661D3" w:rsidRPr="0096321D" w:rsidTr="00460447">
        <w:trPr>
          <w:trHeight w:val="832"/>
        </w:trPr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hAnsi="Arial" w:cs="Arial"/>
              </w:rPr>
            </w:pPr>
            <w:r w:rsidRPr="0096321D">
              <w:rPr>
                <w:rFonts w:ascii="Arial" w:eastAsia="Arial" w:hAnsi="Arial" w:cs="Arial"/>
              </w:rPr>
              <w:t>ITEM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hAnsi="Arial" w:cs="Arial"/>
              </w:rPr>
            </w:pPr>
            <w:r w:rsidRPr="0096321D">
              <w:rPr>
                <w:rFonts w:ascii="Arial" w:eastAsia="Arial" w:hAnsi="Arial" w:cs="Arial"/>
              </w:rPr>
              <w:t>ESPECIFICAÇÃO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hAnsi="Arial" w:cs="Arial"/>
              </w:rPr>
            </w:pPr>
            <w:r w:rsidRPr="0096321D">
              <w:rPr>
                <w:rFonts w:ascii="Arial" w:eastAsia="Arial" w:hAnsi="Arial" w:cs="Arial"/>
              </w:rPr>
              <w:t>UNIDADE DE</w:t>
            </w:r>
          </w:p>
          <w:p w:rsidR="002661D3" w:rsidRPr="0096321D" w:rsidRDefault="002661D3" w:rsidP="00460447">
            <w:pPr>
              <w:jc w:val="center"/>
              <w:rPr>
                <w:rFonts w:ascii="Arial" w:hAnsi="Arial" w:cs="Arial"/>
              </w:rPr>
            </w:pPr>
            <w:r w:rsidRPr="0096321D">
              <w:rPr>
                <w:rFonts w:ascii="Arial" w:eastAsia="Arial" w:hAnsi="Arial" w:cs="Arial"/>
              </w:rPr>
              <w:t>MEDIDA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hAnsi="Arial" w:cs="Arial"/>
              </w:rPr>
            </w:pPr>
            <w:r w:rsidRPr="0096321D">
              <w:rPr>
                <w:rFonts w:ascii="Arial" w:eastAsia="Arial" w:hAnsi="Arial" w:cs="Arial"/>
              </w:rPr>
              <w:t>Qtde (a)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eastAsia="Arial" w:hAnsi="Arial" w:cs="Arial"/>
              </w:rPr>
            </w:pPr>
            <w:r w:rsidRPr="0096321D">
              <w:rPr>
                <w:rFonts w:ascii="Arial" w:eastAsia="Arial" w:hAnsi="Arial" w:cs="Arial"/>
              </w:rPr>
              <w:t>Valor Unitário  (R$) (b)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eastAsia="Arial" w:hAnsi="Arial" w:cs="Arial"/>
              </w:rPr>
            </w:pPr>
            <w:r w:rsidRPr="0096321D">
              <w:rPr>
                <w:rFonts w:ascii="Arial" w:eastAsia="Arial" w:hAnsi="Arial" w:cs="Arial"/>
              </w:rPr>
              <w:t>Valor Anual Total (R$)</w:t>
            </w:r>
          </w:p>
          <w:p w:rsidR="002661D3" w:rsidRPr="0096321D" w:rsidRDefault="002661D3" w:rsidP="00460447">
            <w:pPr>
              <w:jc w:val="center"/>
              <w:rPr>
                <w:rFonts w:ascii="Arial" w:eastAsia="Arial" w:hAnsi="Arial" w:cs="Arial"/>
              </w:rPr>
            </w:pPr>
            <w:r w:rsidRPr="0096321D">
              <w:rPr>
                <w:rFonts w:ascii="Arial" w:eastAsia="Arial" w:hAnsi="Arial" w:cs="Arial"/>
              </w:rPr>
              <w:t>C = A x B</w:t>
            </w:r>
          </w:p>
        </w:tc>
      </w:tr>
      <w:tr w:rsidR="002661D3" w:rsidRPr="0096321D" w:rsidTr="00460447">
        <w:trPr>
          <w:trHeight w:val="624"/>
        </w:trPr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hAnsi="Arial" w:cs="Arial"/>
              </w:rPr>
            </w:pPr>
            <w:r w:rsidRPr="0096321D">
              <w:rPr>
                <w:rFonts w:ascii="Arial" w:hAnsi="Arial" w:cs="Arial"/>
              </w:rPr>
              <w:t>1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rPr>
                <w:rFonts w:ascii="Arial" w:eastAsia="Arial" w:hAnsi="Arial" w:cs="Arial"/>
              </w:rPr>
            </w:pPr>
            <w:r w:rsidRPr="0096321D">
              <w:rPr>
                <w:rFonts w:ascii="Arial" w:eastAsia="Arial" w:hAnsi="Arial" w:cs="Arial"/>
              </w:rPr>
              <w:t xml:space="preserve">Licenças de uso de software, service desk, suporte local – valor </w:t>
            </w:r>
            <w:proofErr w:type="spellStart"/>
            <w:r w:rsidRPr="0096321D">
              <w:rPr>
                <w:rFonts w:ascii="Arial" w:eastAsia="Arial" w:hAnsi="Arial" w:cs="Arial"/>
              </w:rPr>
              <w:t>percapta</w:t>
            </w:r>
            <w:proofErr w:type="spellEnd"/>
            <w:r w:rsidRPr="0096321D">
              <w:rPr>
                <w:rFonts w:ascii="Arial" w:eastAsia="Arial" w:hAnsi="Arial" w:cs="Arial"/>
              </w:rPr>
              <w:t xml:space="preserve"> (população IBGE 2021 ou posterior)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hAnsi="Arial" w:cs="Arial"/>
              </w:rPr>
            </w:pPr>
            <w:r w:rsidRPr="0096321D">
              <w:rPr>
                <w:rFonts w:ascii="Arial" w:eastAsia="Arial" w:hAnsi="Arial" w:cs="Arial"/>
              </w:rPr>
              <w:t>Unidade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hAnsi="Arial" w:cs="Arial"/>
              </w:rPr>
            </w:pPr>
            <w:r w:rsidRPr="0096321D">
              <w:rPr>
                <w:rFonts w:ascii="Arial" w:eastAsia="Arial" w:hAnsi="Arial" w:cs="Arial"/>
              </w:rPr>
              <w:t>10000000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661D3" w:rsidRPr="0096321D" w:rsidTr="00460447">
        <w:trPr>
          <w:trHeight w:val="438"/>
        </w:trPr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hAnsi="Arial" w:cs="Arial"/>
              </w:rPr>
            </w:pPr>
            <w:r w:rsidRPr="0096321D">
              <w:rPr>
                <w:rFonts w:ascii="Arial" w:hAnsi="Arial" w:cs="Arial"/>
              </w:rPr>
              <w:t>2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rPr>
                <w:rFonts w:ascii="Arial" w:eastAsia="Arial" w:hAnsi="Arial" w:cs="Arial"/>
              </w:rPr>
            </w:pPr>
            <w:r w:rsidRPr="0096321D">
              <w:rPr>
                <w:rFonts w:ascii="Arial" w:eastAsia="Arial" w:hAnsi="Arial" w:cs="Arial"/>
              </w:rPr>
              <w:t>Implantação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hAnsi="Arial" w:cs="Arial"/>
              </w:rPr>
            </w:pPr>
            <w:r w:rsidRPr="0096321D">
              <w:rPr>
                <w:rFonts w:ascii="Arial" w:eastAsia="Arial" w:hAnsi="Arial" w:cs="Arial"/>
              </w:rPr>
              <w:t>Unidade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eastAsia="Arial" w:hAnsi="Arial" w:cs="Arial"/>
              </w:rPr>
            </w:pPr>
            <w:r w:rsidRPr="0096321D">
              <w:rPr>
                <w:rFonts w:ascii="Arial" w:eastAsia="Arial" w:hAnsi="Arial" w:cs="Arial"/>
              </w:rPr>
              <w:t>4000</w:t>
            </w:r>
          </w:p>
          <w:p w:rsidR="002661D3" w:rsidRPr="0096321D" w:rsidRDefault="002661D3" w:rsidP="004604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661D3" w:rsidRPr="0096321D" w:rsidTr="00460447">
        <w:trPr>
          <w:trHeight w:val="1133"/>
        </w:trPr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hAnsi="Arial" w:cs="Arial"/>
              </w:rPr>
            </w:pPr>
            <w:r w:rsidRPr="0096321D">
              <w:rPr>
                <w:rFonts w:ascii="Arial" w:hAnsi="Arial" w:cs="Arial"/>
              </w:rPr>
              <w:t>3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rPr>
                <w:rFonts w:ascii="Arial" w:eastAsia="Arial" w:hAnsi="Arial" w:cs="Arial"/>
              </w:rPr>
            </w:pPr>
            <w:r w:rsidRPr="0096321D">
              <w:rPr>
                <w:rFonts w:ascii="Arial" w:eastAsia="Arial" w:hAnsi="Arial" w:cs="Arial"/>
              </w:rPr>
              <w:t>Desenvolvimento corretivo, adaptativo e evolutivo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eastAsia="Arial" w:hAnsi="Arial" w:cs="Arial"/>
              </w:rPr>
            </w:pPr>
            <w:r w:rsidRPr="0096321D">
              <w:rPr>
                <w:rFonts w:ascii="Arial" w:eastAsia="Arial" w:hAnsi="Arial" w:cs="Arial"/>
              </w:rPr>
              <w:t>UST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eastAsia="Arial" w:hAnsi="Arial" w:cs="Arial"/>
              </w:rPr>
            </w:pPr>
            <w:r w:rsidRPr="0096321D">
              <w:rPr>
                <w:rFonts w:ascii="Arial" w:eastAsia="Arial" w:hAnsi="Arial" w:cs="Arial"/>
              </w:rPr>
              <w:t>30000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661D3" w:rsidRPr="0096321D" w:rsidTr="00460447">
        <w:trPr>
          <w:trHeight w:val="388"/>
        </w:trPr>
        <w:tc>
          <w:tcPr>
            <w:tcW w:w="41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eastAsia="Arial" w:hAnsi="Arial" w:cs="Arial"/>
              </w:rPr>
            </w:pPr>
            <w:r w:rsidRPr="0096321D">
              <w:rPr>
                <w:rFonts w:ascii="Arial" w:eastAsia="Arial" w:hAnsi="Arial" w:cs="Arial"/>
              </w:rPr>
              <w:t>Soma (d)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D3" w:rsidRPr="0096321D" w:rsidRDefault="002661D3" w:rsidP="00460447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2661D3" w:rsidRPr="0096321D" w:rsidRDefault="002661D3" w:rsidP="002661D3">
      <w:pPr>
        <w:rPr>
          <w:rFonts w:ascii="Arial" w:hAnsi="Arial" w:cs="Arial"/>
        </w:rPr>
      </w:pPr>
    </w:p>
    <w:p w:rsidR="002661D3" w:rsidRPr="0096321D" w:rsidRDefault="002661D3" w:rsidP="002661D3">
      <w:pPr>
        <w:rPr>
          <w:rFonts w:ascii="Arial" w:eastAsia="Arial" w:hAnsi="Arial" w:cs="Arial"/>
          <w:b/>
        </w:rPr>
      </w:pPr>
      <w:r w:rsidRPr="0096321D">
        <w:rPr>
          <w:rFonts w:ascii="Arial" w:eastAsia="Arial" w:hAnsi="Arial" w:cs="Arial"/>
          <w:b/>
        </w:rPr>
        <w:t>Itens contemplados:</w:t>
      </w:r>
    </w:p>
    <w:p w:rsidR="002661D3" w:rsidRPr="0096321D" w:rsidRDefault="002661D3" w:rsidP="002661D3">
      <w:pPr>
        <w:rPr>
          <w:rFonts w:ascii="Arial" w:eastAsia="Arial" w:hAnsi="Arial" w:cs="Arial"/>
        </w:rPr>
      </w:pPr>
      <w:r w:rsidRPr="0096321D">
        <w:rPr>
          <w:rFonts w:ascii="Arial" w:eastAsia="Arial" w:hAnsi="Arial" w:cs="Arial"/>
        </w:rPr>
        <w:t>Implantação / treinamento / suporte / help desk</w:t>
      </w:r>
    </w:p>
    <w:p w:rsidR="002661D3" w:rsidRPr="0096321D" w:rsidRDefault="002661D3" w:rsidP="002661D3">
      <w:pPr>
        <w:rPr>
          <w:rFonts w:ascii="Arial" w:eastAsia="Arial" w:hAnsi="Arial" w:cs="Arial"/>
        </w:rPr>
      </w:pPr>
      <w:r w:rsidRPr="0096321D">
        <w:rPr>
          <w:rFonts w:ascii="Arial" w:eastAsia="Arial" w:hAnsi="Arial" w:cs="Arial"/>
        </w:rPr>
        <w:t>Imposto e taxas</w:t>
      </w:r>
    </w:p>
    <w:p w:rsidR="002661D3" w:rsidRPr="0096321D" w:rsidRDefault="002661D3" w:rsidP="002661D3">
      <w:pPr>
        <w:rPr>
          <w:rFonts w:ascii="Arial" w:eastAsia="Arial" w:hAnsi="Arial" w:cs="Arial"/>
        </w:rPr>
      </w:pPr>
      <w:r w:rsidRPr="0096321D">
        <w:rPr>
          <w:rFonts w:ascii="Arial" w:eastAsia="Arial" w:hAnsi="Arial" w:cs="Arial"/>
        </w:rPr>
        <w:t>Configuração dos servidores de banco de dados e aplicação</w:t>
      </w:r>
    </w:p>
    <w:p w:rsidR="002661D3" w:rsidRPr="0096321D" w:rsidRDefault="002661D3" w:rsidP="002661D3">
      <w:pPr>
        <w:rPr>
          <w:rFonts w:ascii="Arial" w:eastAsia="Arial" w:hAnsi="Arial" w:cs="Arial"/>
        </w:rPr>
      </w:pPr>
      <w:r w:rsidRPr="0096321D">
        <w:rPr>
          <w:rFonts w:ascii="Arial" w:eastAsia="Arial" w:hAnsi="Arial" w:cs="Arial"/>
        </w:rPr>
        <w:t>Disponibilização do software de gestão em saúde conforme o pacote escolhido</w:t>
      </w:r>
    </w:p>
    <w:p w:rsidR="002661D3" w:rsidRPr="0096321D" w:rsidRDefault="002661D3" w:rsidP="002661D3">
      <w:pPr>
        <w:rPr>
          <w:rFonts w:ascii="Arial" w:hAnsi="Arial" w:cs="Arial"/>
        </w:rPr>
      </w:pPr>
    </w:p>
    <w:p w:rsidR="002661D3" w:rsidRPr="0096321D" w:rsidRDefault="002661D3" w:rsidP="002661D3">
      <w:pPr>
        <w:jc w:val="center"/>
        <w:rPr>
          <w:rFonts w:ascii="Arial" w:hAnsi="Arial" w:cs="Arial"/>
        </w:rPr>
      </w:pPr>
      <w:r w:rsidRPr="0096321D">
        <w:rPr>
          <w:rFonts w:ascii="Arial" w:hAnsi="Arial" w:cs="Arial"/>
        </w:rPr>
        <w:t>(</w:t>
      </w:r>
      <w:proofErr w:type="gramStart"/>
      <w:r w:rsidRPr="0096321D">
        <w:rPr>
          <w:rFonts w:ascii="Arial" w:hAnsi="Arial" w:cs="Arial"/>
        </w:rPr>
        <w:t>t</w:t>
      </w:r>
      <w:proofErr w:type="gramEnd"/>
      <w:r w:rsidRPr="0096321D">
        <w:rPr>
          <w:rFonts w:ascii="Arial" w:hAnsi="Arial" w:cs="Arial"/>
        </w:rPr>
        <w:t>1) Valor Total em R$ (igual a “d”)</w:t>
      </w:r>
    </w:p>
    <w:p w:rsidR="002661D3" w:rsidRPr="0096321D" w:rsidRDefault="002661D3" w:rsidP="002661D3">
      <w:pPr>
        <w:jc w:val="center"/>
        <w:rPr>
          <w:rFonts w:ascii="Arial" w:hAnsi="Arial" w:cs="Arial"/>
        </w:rPr>
      </w:pPr>
      <w:bookmarkStart w:id="0" w:name="_GoBack"/>
      <w:bookmarkEnd w:id="0"/>
    </w:p>
    <w:p w:rsidR="002661D3" w:rsidRPr="0096321D" w:rsidRDefault="002661D3" w:rsidP="002661D3">
      <w:pPr>
        <w:jc w:val="center"/>
        <w:rPr>
          <w:rFonts w:ascii="Arial" w:hAnsi="Arial" w:cs="Arial"/>
        </w:rPr>
      </w:pPr>
      <w:r w:rsidRPr="0096321D">
        <w:rPr>
          <w:rFonts w:ascii="Arial" w:hAnsi="Arial" w:cs="Arial"/>
        </w:rPr>
        <w:t>________________________________________</w:t>
      </w:r>
    </w:p>
    <w:p w:rsidR="002661D3" w:rsidRPr="0096321D" w:rsidRDefault="002661D3" w:rsidP="002661D3">
      <w:pPr>
        <w:jc w:val="center"/>
        <w:rPr>
          <w:rFonts w:ascii="Arial" w:hAnsi="Arial" w:cs="Arial"/>
        </w:rPr>
      </w:pPr>
    </w:p>
    <w:p w:rsidR="002661D3" w:rsidRPr="0096321D" w:rsidRDefault="002661D3" w:rsidP="002661D3">
      <w:pPr>
        <w:jc w:val="center"/>
        <w:rPr>
          <w:rFonts w:ascii="Arial" w:hAnsi="Arial" w:cs="Arial"/>
        </w:rPr>
      </w:pPr>
      <w:r w:rsidRPr="0096321D">
        <w:rPr>
          <w:rFonts w:ascii="Arial" w:hAnsi="Arial" w:cs="Arial"/>
        </w:rPr>
        <w:t>Valor Total da Proposta (t1)</w:t>
      </w:r>
    </w:p>
    <w:p w:rsidR="002661D3" w:rsidRPr="0096321D" w:rsidRDefault="002661D3" w:rsidP="002661D3">
      <w:pPr>
        <w:jc w:val="center"/>
        <w:rPr>
          <w:rFonts w:ascii="Arial" w:hAnsi="Arial" w:cs="Arial"/>
        </w:rPr>
      </w:pPr>
    </w:p>
    <w:p w:rsidR="002661D3" w:rsidRPr="0096321D" w:rsidRDefault="002661D3" w:rsidP="002661D3">
      <w:pPr>
        <w:jc w:val="center"/>
        <w:rPr>
          <w:rFonts w:ascii="Arial" w:hAnsi="Arial" w:cs="Arial"/>
        </w:rPr>
      </w:pPr>
      <w:r w:rsidRPr="0096321D">
        <w:rPr>
          <w:rFonts w:ascii="Arial" w:hAnsi="Arial" w:cs="Arial"/>
        </w:rPr>
        <w:t>________________________________________</w:t>
      </w:r>
    </w:p>
    <w:p w:rsidR="002A3853" w:rsidRDefault="002A3853" w:rsidP="002A3853"/>
    <w:p w:rsidR="00F45F0D" w:rsidRDefault="00F45F0D"/>
    <w:sectPr w:rsidR="00F45F0D" w:rsidSect="00632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53"/>
    <w:rsid w:val="002661D3"/>
    <w:rsid w:val="002A3853"/>
    <w:rsid w:val="005B1CB4"/>
    <w:rsid w:val="00D82825"/>
    <w:rsid w:val="00F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F806"/>
  <w15:chartTrackingRefBased/>
  <w15:docId w15:val="{74A704D0-1412-4577-804A-3092EF9E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8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Normal">
    <w:name w:val="Texto Normal"/>
    <w:basedOn w:val="Normal"/>
    <w:rsid w:val="002A38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60" w:lineRule="auto"/>
      <w:ind w:firstLine="567"/>
      <w:jc w:val="both"/>
      <w:textAlignment w:val="baseline"/>
    </w:pPr>
    <w:rPr>
      <w:rFonts w:ascii="Arial" w:eastAsia="Arial" w:hAnsi="Arial" w:cs="Times New Roman"/>
      <w:kern w:val="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Donato</dc:creator>
  <cp:keywords/>
  <dc:description/>
  <cp:lastModifiedBy>Ana Cione Alves</cp:lastModifiedBy>
  <cp:revision>3</cp:revision>
  <dcterms:created xsi:type="dcterms:W3CDTF">2021-12-06T15:02:00Z</dcterms:created>
  <dcterms:modified xsi:type="dcterms:W3CDTF">2021-12-06T15:06:00Z</dcterms:modified>
</cp:coreProperties>
</file>